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9C" w:rsidRPr="0005315C" w:rsidRDefault="00C04922" w:rsidP="0005315C">
      <w:pPr>
        <w:pStyle w:val="Title"/>
        <w:rPr>
          <w:rFonts w:ascii="Arial" w:hAnsi="Arial" w:cs="Arial"/>
          <w:sz w:val="44"/>
          <w:szCs w:val="44"/>
        </w:rPr>
      </w:pPr>
      <w:r>
        <w:rPr>
          <w:rFonts w:ascii="Arial" w:hAnsi="Arial" w:cs="Arial"/>
          <w:sz w:val="44"/>
          <w:szCs w:val="44"/>
        </w:rPr>
        <w:t>Understand your team culture</w:t>
      </w:r>
    </w:p>
    <w:p w:rsidR="008B6534" w:rsidRPr="000E5491" w:rsidRDefault="00456AA7" w:rsidP="0005315C">
      <w:pPr>
        <w:pStyle w:val="Heading1"/>
        <w:rPr>
          <w:rFonts w:ascii="Arial" w:hAnsi="Arial" w:cs="Arial"/>
        </w:rPr>
      </w:pPr>
      <w:r w:rsidRPr="000E5491">
        <w:rPr>
          <w:rFonts w:ascii="Arial" w:hAnsi="Arial" w:cs="Arial"/>
        </w:rPr>
        <w:t>Background</w:t>
      </w:r>
    </w:p>
    <w:p w:rsidR="00296F29" w:rsidRDefault="00C04922" w:rsidP="00BC17CB">
      <w:pPr>
        <w:ind w:firstLine="720"/>
        <w:jc w:val="both"/>
        <w:rPr>
          <w:rFonts w:ascii="Arial" w:hAnsi="Arial" w:cs="Arial"/>
        </w:rPr>
      </w:pPr>
      <w:r>
        <w:rPr>
          <w:rFonts w:ascii="Arial" w:hAnsi="Arial" w:cs="Arial"/>
        </w:rPr>
        <w:t>Culture can be understood as social beliefs, norms, behaviors that guide people to interact with each other in specific groups. Your team culture will decide how members collabo</w:t>
      </w:r>
      <w:r w:rsidR="008D0B67">
        <w:rPr>
          <w:rFonts w:ascii="Arial" w:hAnsi="Arial" w:cs="Arial"/>
        </w:rPr>
        <w:t>rate with teammates to get work</w:t>
      </w:r>
      <w:r>
        <w:rPr>
          <w:rFonts w:ascii="Arial" w:hAnsi="Arial" w:cs="Arial"/>
        </w:rPr>
        <w:t xml:space="preserve"> done. Understanding team culture is the key to help your team succe</w:t>
      </w:r>
      <w:r w:rsidR="007458ED">
        <w:rPr>
          <w:rFonts w:ascii="Arial" w:hAnsi="Arial" w:cs="Arial"/>
        </w:rPr>
        <w:t>ed</w:t>
      </w:r>
      <w:r>
        <w:rPr>
          <w:rFonts w:ascii="Arial" w:hAnsi="Arial" w:cs="Arial"/>
        </w:rPr>
        <w:t xml:space="preserve"> an</w:t>
      </w:r>
      <w:r w:rsidR="008D0B67">
        <w:rPr>
          <w:rFonts w:ascii="Arial" w:hAnsi="Arial" w:cs="Arial"/>
        </w:rPr>
        <w:t>d maintain high performance</w:t>
      </w:r>
      <w:r>
        <w:rPr>
          <w:rFonts w:ascii="Arial" w:hAnsi="Arial" w:cs="Arial"/>
        </w:rPr>
        <w:t xml:space="preserve">. </w:t>
      </w:r>
    </w:p>
    <w:p w:rsidR="00AF618A" w:rsidRDefault="00685236" w:rsidP="004A1CB1">
      <w:pPr>
        <w:pStyle w:val="Heading1"/>
        <w:rPr>
          <w:rFonts w:ascii="Arial" w:hAnsi="Arial" w:cs="Arial"/>
        </w:rPr>
      </w:pPr>
      <w:r>
        <w:rPr>
          <w:rFonts w:ascii="Arial" w:hAnsi="Arial" w:cs="Arial"/>
        </w:rPr>
        <w:t>How to Understand</w:t>
      </w:r>
      <w:r w:rsidR="00AF618A">
        <w:rPr>
          <w:rFonts w:ascii="Arial" w:hAnsi="Arial" w:cs="Arial"/>
        </w:rPr>
        <w:t xml:space="preserve"> </w:t>
      </w:r>
    </w:p>
    <w:p w:rsidR="00685236" w:rsidRDefault="00685236" w:rsidP="00AF618A">
      <w:pPr>
        <w:ind w:firstLine="720"/>
        <w:jc w:val="both"/>
        <w:rPr>
          <w:rFonts w:ascii="Arial" w:hAnsi="Arial" w:cs="Arial"/>
        </w:rPr>
      </w:pPr>
      <w:r>
        <w:rPr>
          <w:rFonts w:ascii="Arial" w:hAnsi="Arial" w:cs="Arial"/>
        </w:rPr>
        <w:t>Based on Torben Rick</w:t>
      </w:r>
      <w:r w:rsidR="008D0B67">
        <w:rPr>
          <w:rFonts w:ascii="Arial" w:hAnsi="Arial" w:cs="Arial"/>
        </w:rPr>
        <w:t>’s</w:t>
      </w:r>
      <w:r>
        <w:rPr>
          <w:rFonts w:ascii="Arial" w:hAnsi="Arial" w:cs="Arial"/>
        </w:rPr>
        <w:t xml:space="preserve"> iceberg model, corporate culture contains visible and invisible attributes. While visible attributes like </w:t>
      </w:r>
      <w:r w:rsidR="003D102A">
        <w:rPr>
          <w:rFonts w:ascii="Arial" w:hAnsi="Arial" w:cs="Arial"/>
        </w:rPr>
        <w:t xml:space="preserve">vision, goals, procedures are easier to manage, invisible attributes like values, beliefs, shared assumptions </w:t>
      </w:r>
      <w:r w:rsidR="004A1CB1">
        <w:rPr>
          <w:rFonts w:ascii="Arial" w:hAnsi="Arial" w:cs="Arial"/>
        </w:rPr>
        <w:t xml:space="preserve">really direct </w:t>
      </w:r>
      <w:r w:rsidR="008D0B67">
        <w:rPr>
          <w:rFonts w:ascii="Arial" w:hAnsi="Arial" w:cs="Arial"/>
        </w:rPr>
        <w:t>how</w:t>
      </w:r>
      <w:r w:rsidR="004A1CB1">
        <w:rPr>
          <w:rFonts w:ascii="Arial" w:hAnsi="Arial" w:cs="Arial"/>
        </w:rPr>
        <w:t xml:space="preserve"> people </w:t>
      </w:r>
      <w:r w:rsidR="008D0B67">
        <w:rPr>
          <w:rFonts w:ascii="Arial" w:hAnsi="Arial" w:cs="Arial"/>
        </w:rPr>
        <w:t xml:space="preserve">are </w:t>
      </w:r>
      <w:r w:rsidR="004A1CB1">
        <w:rPr>
          <w:rFonts w:ascii="Arial" w:hAnsi="Arial" w:cs="Arial"/>
        </w:rPr>
        <w:t>working.</w:t>
      </w:r>
    </w:p>
    <w:p w:rsidR="00AF618A" w:rsidRDefault="00AF618A" w:rsidP="00AF618A">
      <w:pPr>
        <w:ind w:firstLine="720"/>
        <w:jc w:val="both"/>
        <w:rPr>
          <w:rFonts w:ascii="Arial" w:hAnsi="Arial" w:cs="Arial"/>
        </w:rPr>
      </w:pPr>
      <w:r>
        <w:rPr>
          <w:noProof/>
        </w:rPr>
        <w:drawing>
          <wp:inline distT="0" distB="0" distL="0" distR="0">
            <wp:extent cx="3708400" cy="5562600"/>
            <wp:effectExtent l="0" t="0" r="6350" b="0"/>
            <wp:docPr id="1" name="Picture 1" descr="The Iceberg of Organizational Cultur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ceberg of Organizational Culture Chan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1348" cy="5567022"/>
                    </a:xfrm>
                    <a:prstGeom prst="rect">
                      <a:avLst/>
                    </a:prstGeom>
                    <a:noFill/>
                    <a:ln>
                      <a:noFill/>
                    </a:ln>
                  </pic:spPr>
                </pic:pic>
              </a:graphicData>
            </a:graphic>
          </wp:inline>
        </w:drawing>
      </w:r>
    </w:p>
    <w:p w:rsidR="00467D34" w:rsidRDefault="00467D34" w:rsidP="00467D34">
      <w:pPr>
        <w:ind w:firstLine="720"/>
        <w:jc w:val="both"/>
        <w:rPr>
          <w:rFonts w:ascii="Arial" w:hAnsi="Arial" w:cs="Arial"/>
        </w:rPr>
      </w:pPr>
      <w:r>
        <w:rPr>
          <w:rFonts w:ascii="Arial" w:hAnsi="Arial" w:cs="Arial"/>
        </w:rPr>
        <w:lastRenderedPageBreak/>
        <w:t>So, to understand team culture, we need to drill down to the bottom of the iceberg with people’s feelings, stories they tell to each other, ground rules about how people behave, team norms</w:t>
      </w:r>
      <w:r w:rsidR="007458ED">
        <w:rPr>
          <w:rFonts w:ascii="Arial" w:hAnsi="Arial" w:cs="Arial"/>
        </w:rPr>
        <w:t>,</w:t>
      </w:r>
      <w:r>
        <w:rPr>
          <w:rFonts w:ascii="Arial" w:hAnsi="Arial" w:cs="Arial"/>
        </w:rPr>
        <w:t xml:space="preserve"> and habits. From there, we</w:t>
      </w:r>
      <w:r w:rsidR="008D0B67">
        <w:rPr>
          <w:rFonts w:ascii="Arial" w:hAnsi="Arial" w:cs="Arial"/>
        </w:rPr>
        <w:t xml:space="preserve"> see how things really get done;</w:t>
      </w:r>
      <w:r>
        <w:rPr>
          <w:rFonts w:ascii="Arial" w:hAnsi="Arial" w:cs="Arial"/>
        </w:rPr>
        <w:t xml:space="preserve"> the way team members collaboratively interact with each other</w:t>
      </w:r>
      <w:r w:rsidR="008D0B67">
        <w:rPr>
          <w:rFonts w:ascii="Arial" w:hAnsi="Arial" w:cs="Arial"/>
        </w:rPr>
        <w:t xml:space="preserve"> can interpret the team’s shared assumptions, what they believe, value to make decisions based on that. </w:t>
      </w:r>
      <w:r>
        <w:rPr>
          <w:rFonts w:ascii="Arial" w:hAnsi="Arial" w:cs="Arial"/>
        </w:rPr>
        <w:t xml:space="preserve">And it </w:t>
      </w:r>
      <w:r w:rsidR="008D0B67">
        <w:rPr>
          <w:rFonts w:ascii="Arial" w:hAnsi="Arial" w:cs="Arial"/>
        </w:rPr>
        <w:t xml:space="preserve">is a culture that defines the team’s beliefs, norms, and behaviors to guide day to day activities. </w:t>
      </w:r>
      <w:r w:rsidR="0033680D">
        <w:rPr>
          <w:rFonts w:ascii="Arial" w:hAnsi="Arial" w:cs="Arial"/>
        </w:rPr>
        <w:t xml:space="preserve"> </w:t>
      </w:r>
    </w:p>
    <w:p w:rsidR="00E26D16" w:rsidRDefault="004E3D0D" w:rsidP="00467D34">
      <w:pPr>
        <w:ind w:firstLine="720"/>
        <w:jc w:val="both"/>
        <w:rPr>
          <w:rFonts w:ascii="Arial" w:hAnsi="Arial" w:cs="Arial"/>
        </w:rPr>
      </w:pPr>
      <w:r>
        <w:rPr>
          <w:rFonts w:ascii="Arial" w:hAnsi="Arial" w:cs="Arial"/>
        </w:rPr>
        <w:t xml:space="preserve">Let’s take an example </w:t>
      </w:r>
      <w:r w:rsidR="007458ED">
        <w:rPr>
          <w:rFonts w:ascii="Arial" w:hAnsi="Arial" w:cs="Arial"/>
        </w:rPr>
        <w:t>of</w:t>
      </w:r>
      <w:r>
        <w:rPr>
          <w:rFonts w:ascii="Arial" w:hAnsi="Arial" w:cs="Arial"/>
        </w:rPr>
        <w:t xml:space="preserve"> a small software team. We continuously define weekly team goals and follow some written processes, procedures to achieve the goals. They are what </w:t>
      </w:r>
      <w:r w:rsidR="008D0B67">
        <w:rPr>
          <w:rFonts w:ascii="Arial" w:hAnsi="Arial" w:cs="Arial"/>
        </w:rPr>
        <w:t>is easiest to see.</w:t>
      </w:r>
      <w:r>
        <w:rPr>
          <w:rFonts w:ascii="Arial" w:hAnsi="Arial" w:cs="Arial"/>
        </w:rPr>
        <w:t xml:space="preserve"> The harder parts are how people feel and believe about the goals and way</w:t>
      </w:r>
      <w:r w:rsidR="007458ED">
        <w:rPr>
          <w:rFonts w:ascii="Arial" w:hAnsi="Arial" w:cs="Arial"/>
        </w:rPr>
        <w:t>s</w:t>
      </w:r>
      <w:r>
        <w:rPr>
          <w:rFonts w:ascii="Arial" w:hAnsi="Arial" w:cs="Arial"/>
        </w:rPr>
        <w:t xml:space="preserve"> to get them done. </w:t>
      </w:r>
      <w:r w:rsidR="007458ED">
        <w:rPr>
          <w:rFonts w:ascii="Arial" w:hAnsi="Arial" w:cs="Arial"/>
        </w:rPr>
        <w:t>Do they engage and strongly trust the team as a whole will fi</w:t>
      </w:r>
      <w:r w:rsidR="00FF5124">
        <w:rPr>
          <w:rFonts w:ascii="Arial" w:hAnsi="Arial" w:cs="Arial"/>
        </w:rPr>
        <w:t>nd its way to succeed? Do they follow the common values, principles to make day to day decisions like believing in people interactions over process and tools; working software ov</w:t>
      </w:r>
      <w:r w:rsidR="00E65098">
        <w:rPr>
          <w:rFonts w:ascii="Arial" w:hAnsi="Arial" w:cs="Arial"/>
        </w:rPr>
        <w:t xml:space="preserve">er comprehensive documentation? If we can answer those questions, we understand how team members perceive the team goals and way of working. We also understand their norms and shared assumptions to </w:t>
      </w:r>
      <w:r w:rsidR="00146037">
        <w:rPr>
          <w:rFonts w:ascii="Arial" w:hAnsi="Arial" w:cs="Arial"/>
        </w:rPr>
        <w:t>achieve the common</w:t>
      </w:r>
      <w:r w:rsidR="00E65098">
        <w:rPr>
          <w:rFonts w:ascii="Arial" w:hAnsi="Arial" w:cs="Arial"/>
        </w:rPr>
        <w:t xml:space="preserve"> goals</w:t>
      </w:r>
      <w:r w:rsidR="008D0B67">
        <w:rPr>
          <w:rFonts w:ascii="Arial" w:hAnsi="Arial" w:cs="Arial"/>
        </w:rPr>
        <w:t xml:space="preserve"> </w:t>
      </w:r>
      <w:r w:rsidR="008D0B67">
        <w:rPr>
          <w:rFonts w:ascii="Arial" w:hAnsi="Arial" w:cs="Arial"/>
        </w:rPr>
        <w:t>collaboratively</w:t>
      </w:r>
      <w:r w:rsidR="00E65098">
        <w:rPr>
          <w:rFonts w:ascii="Arial" w:hAnsi="Arial" w:cs="Arial"/>
        </w:rPr>
        <w:t>.</w:t>
      </w:r>
    </w:p>
    <w:p w:rsidR="00F33A11" w:rsidRPr="00F33A11" w:rsidRDefault="00F33A11" w:rsidP="00F33A11">
      <w:pPr>
        <w:pStyle w:val="Heading1"/>
        <w:rPr>
          <w:rFonts w:ascii="Arial" w:hAnsi="Arial" w:cs="Arial"/>
        </w:rPr>
      </w:pPr>
      <w:r w:rsidRPr="00F33A11">
        <w:rPr>
          <w:rFonts w:ascii="Arial" w:hAnsi="Arial" w:cs="Arial"/>
        </w:rPr>
        <w:t>How to Influence</w:t>
      </w:r>
    </w:p>
    <w:p w:rsidR="00F33A11" w:rsidRDefault="00F33A11" w:rsidP="00F33A11">
      <w:pPr>
        <w:ind w:firstLine="720"/>
        <w:jc w:val="both"/>
        <w:rPr>
          <w:rFonts w:ascii="Arial" w:hAnsi="Arial" w:cs="Arial"/>
        </w:rPr>
      </w:pPr>
      <w:r w:rsidRPr="00F33A11">
        <w:rPr>
          <w:rFonts w:ascii="Arial" w:hAnsi="Arial" w:cs="Arial"/>
        </w:rPr>
        <w:t xml:space="preserve">When we are aware of both visible and invisible culture’s attributes, we can </w:t>
      </w:r>
      <w:r w:rsidR="008D0B67">
        <w:rPr>
          <w:rFonts w:ascii="Arial" w:hAnsi="Arial" w:cs="Arial"/>
        </w:rPr>
        <w:t xml:space="preserve">facilitate positive changes to help the team operate more effectively. </w:t>
      </w:r>
      <w:r>
        <w:rPr>
          <w:rFonts w:ascii="Arial" w:hAnsi="Arial" w:cs="Arial"/>
        </w:rPr>
        <w:t>The</w:t>
      </w:r>
      <w:r w:rsidRPr="00F33A11">
        <w:rPr>
          <w:rFonts w:ascii="Arial" w:hAnsi="Arial" w:cs="Arial"/>
        </w:rPr>
        <w:t xml:space="preserve"> </w:t>
      </w:r>
      <w:r>
        <w:rPr>
          <w:rFonts w:ascii="Arial" w:hAnsi="Arial" w:cs="Arial"/>
        </w:rPr>
        <w:t>f</w:t>
      </w:r>
      <w:r w:rsidR="00FA2DD3">
        <w:rPr>
          <w:rFonts w:ascii="Arial" w:hAnsi="Arial" w:cs="Arial"/>
        </w:rPr>
        <w:t>irst action is empathizing with all</w:t>
      </w:r>
      <w:r>
        <w:rPr>
          <w:rFonts w:ascii="Arial" w:hAnsi="Arial" w:cs="Arial"/>
        </w:rPr>
        <w:t xml:space="preserve"> team </w:t>
      </w:r>
      <w:r w:rsidR="00FA2DD3">
        <w:rPr>
          <w:rFonts w:ascii="Arial" w:hAnsi="Arial" w:cs="Arial"/>
        </w:rPr>
        <w:t xml:space="preserve">members </w:t>
      </w:r>
      <w:r>
        <w:rPr>
          <w:rFonts w:ascii="Arial" w:hAnsi="Arial" w:cs="Arial"/>
        </w:rPr>
        <w:t xml:space="preserve">to truly </w:t>
      </w:r>
      <w:r w:rsidR="00FA2DD3">
        <w:rPr>
          <w:rFonts w:ascii="Arial" w:hAnsi="Arial" w:cs="Arial"/>
        </w:rPr>
        <w:t>understand</w:t>
      </w:r>
      <w:r>
        <w:rPr>
          <w:rFonts w:ascii="Arial" w:hAnsi="Arial" w:cs="Arial"/>
        </w:rPr>
        <w:t xml:space="preserve"> their feelings </w:t>
      </w:r>
      <w:r w:rsidR="00FA2DD3">
        <w:rPr>
          <w:rFonts w:ascii="Arial" w:hAnsi="Arial" w:cs="Arial"/>
        </w:rPr>
        <w:t>and mot</w:t>
      </w:r>
      <w:r w:rsidR="00331D28">
        <w:rPr>
          <w:rFonts w:ascii="Arial" w:hAnsi="Arial" w:cs="Arial"/>
        </w:rPr>
        <w:t>ivations after each decision or</w:t>
      </w:r>
      <w:r w:rsidR="00FA2DD3">
        <w:rPr>
          <w:rFonts w:ascii="Arial" w:hAnsi="Arial" w:cs="Arial"/>
        </w:rPr>
        <w:t xml:space="preserve"> behavior. </w:t>
      </w:r>
      <w:r w:rsidR="00075972">
        <w:rPr>
          <w:rFonts w:ascii="Arial" w:hAnsi="Arial" w:cs="Arial"/>
        </w:rPr>
        <w:t>Then, we g</w:t>
      </w:r>
      <w:r w:rsidR="008D0B67">
        <w:rPr>
          <w:rFonts w:ascii="Arial" w:hAnsi="Arial" w:cs="Arial"/>
        </w:rPr>
        <w:t xml:space="preserve">et a feel on what they believe and </w:t>
      </w:r>
      <w:r w:rsidR="00075972">
        <w:rPr>
          <w:rFonts w:ascii="Arial" w:hAnsi="Arial" w:cs="Arial"/>
        </w:rPr>
        <w:t xml:space="preserve">value to see areas for improvement. </w:t>
      </w:r>
    </w:p>
    <w:p w:rsidR="00075972" w:rsidRDefault="00075972" w:rsidP="00F33A11">
      <w:pPr>
        <w:ind w:firstLine="720"/>
        <w:jc w:val="both"/>
        <w:rPr>
          <w:rFonts w:ascii="Arial" w:hAnsi="Arial" w:cs="Arial"/>
        </w:rPr>
      </w:pPr>
      <w:r>
        <w:rPr>
          <w:rFonts w:ascii="Arial" w:hAnsi="Arial" w:cs="Arial"/>
        </w:rPr>
        <w:t xml:space="preserve">The way we introduce change, improvement should also target more to bottom of the iceberg and be a small thing at a time. Because real culture change cannot be fast after a series of meetings or guidance to everyone, it should be </w:t>
      </w:r>
      <w:r w:rsidR="00CE59F4">
        <w:rPr>
          <w:rFonts w:ascii="Arial" w:hAnsi="Arial" w:cs="Arial"/>
        </w:rPr>
        <w:t xml:space="preserve">happening over a long period. Team members should be supported to grow </w:t>
      </w:r>
      <w:r w:rsidR="008D0B67">
        <w:rPr>
          <w:rFonts w:ascii="Arial" w:hAnsi="Arial" w:cs="Arial"/>
        </w:rPr>
        <w:t xml:space="preserve">independently, and leading should be done by examples to balance </w:t>
      </w:r>
      <w:r w:rsidR="00CE59F4">
        <w:rPr>
          <w:rFonts w:ascii="Arial" w:hAnsi="Arial" w:cs="Arial"/>
        </w:rPr>
        <w:t xml:space="preserve"> top-down and bottom-up driven.</w:t>
      </w:r>
    </w:p>
    <w:p w:rsidR="002B0B74" w:rsidRPr="00F33A11" w:rsidRDefault="00C178C9" w:rsidP="00F33A11">
      <w:pPr>
        <w:ind w:firstLine="720"/>
        <w:jc w:val="both"/>
        <w:rPr>
          <w:rFonts w:ascii="Arial" w:hAnsi="Arial" w:cs="Arial"/>
        </w:rPr>
      </w:pPr>
      <w:r>
        <w:rPr>
          <w:rFonts w:ascii="Arial" w:hAnsi="Arial" w:cs="Arial"/>
        </w:rPr>
        <w:t>And the most important thing should be empowering team members to build up the</w:t>
      </w:r>
      <w:r w:rsidR="00E40F00">
        <w:rPr>
          <w:rFonts w:ascii="Arial" w:hAnsi="Arial" w:cs="Arial"/>
        </w:rPr>
        <w:t>ir own healthy culture</w:t>
      </w:r>
      <w:r>
        <w:rPr>
          <w:rFonts w:ascii="Arial" w:hAnsi="Arial" w:cs="Arial"/>
        </w:rPr>
        <w:t>.</w:t>
      </w:r>
      <w:r w:rsidR="00E40F00">
        <w:rPr>
          <w:rFonts w:ascii="Arial" w:hAnsi="Arial" w:cs="Arial"/>
        </w:rPr>
        <w:t xml:space="preserve"> Only the team members have the best </w:t>
      </w:r>
      <w:r w:rsidR="00EC66ED">
        <w:rPr>
          <w:rFonts w:ascii="Arial" w:hAnsi="Arial" w:cs="Arial"/>
        </w:rPr>
        <w:t>understanding about their needs and</w:t>
      </w:r>
      <w:r w:rsidR="00E40F00">
        <w:rPr>
          <w:rFonts w:ascii="Arial" w:hAnsi="Arial" w:cs="Arial"/>
        </w:rPr>
        <w:t xml:space="preserve"> feelings of teammates around them. They are in a better position to empathize wit</w:t>
      </w:r>
      <w:r w:rsidR="00DB32E8">
        <w:rPr>
          <w:rFonts w:ascii="Arial" w:hAnsi="Arial" w:cs="Arial"/>
        </w:rPr>
        <w:t>h each others in daily activities</w:t>
      </w:r>
      <w:r w:rsidR="00EC66ED">
        <w:rPr>
          <w:rFonts w:ascii="Arial" w:hAnsi="Arial" w:cs="Arial"/>
        </w:rPr>
        <w:t>. They together reinfor</w:t>
      </w:r>
      <w:r w:rsidR="00E40F00">
        <w:rPr>
          <w:rFonts w:ascii="Arial" w:hAnsi="Arial" w:cs="Arial"/>
        </w:rPr>
        <w:t xml:space="preserve">ce common </w:t>
      </w:r>
      <w:r w:rsidR="00EC66ED">
        <w:rPr>
          <w:rFonts w:ascii="Arial" w:hAnsi="Arial" w:cs="Arial"/>
        </w:rPr>
        <w:t xml:space="preserve">team </w:t>
      </w:r>
      <w:r w:rsidR="00E40F00">
        <w:rPr>
          <w:rFonts w:ascii="Arial" w:hAnsi="Arial" w:cs="Arial"/>
        </w:rPr>
        <w:t xml:space="preserve">rules, norms and values. </w:t>
      </w:r>
      <w:r w:rsidR="00EC66ED">
        <w:rPr>
          <w:rFonts w:ascii="Arial" w:hAnsi="Arial" w:cs="Arial"/>
        </w:rPr>
        <w:t>A</w:t>
      </w:r>
      <w:bookmarkStart w:id="0" w:name="_GoBack"/>
      <w:bookmarkEnd w:id="0"/>
      <w:r w:rsidR="00E40F00">
        <w:rPr>
          <w:rFonts w:ascii="Arial" w:hAnsi="Arial" w:cs="Arial"/>
        </w:rPr>
        <w:t xml:space="preserve">ll of those invisible attributes drive </w:t>
      </w:r>
      <w:r w:rsidR="002A3BBA">
        <w:rPr>
          <w:rFonts w:ascii="Arial" w:hAnsi="Arial" w:cs="Arial"/>
        </w:rPr>
        <w:t xml:space="preserve">people to reach the </w:t>
      </w:r>
      <w:r w:rsidR="00240DB9">
        <w:rPr>
          <w:rFonts w:ascii="Arial" w:hAnsi="Arial" w:cs="Arial"/>
        </w:rPr>
        <w:t>team goals or company vision in the long run.</w:t>
      </w:r>
    </w:p>
    <w:p w:rsidR="00F33A11" w:rsidRDefault="00F33A11" w:rsidP="00F33A11">
      <w:pPr>
        <w:jc w:val="both"/>
        <w:rPr>
          <w:rFonts w:ascii="Arial" w:hAnsi="Arial" w:cs="Arial"/>
        </w:rPr>
      </w:pPr>
    </w:p>
    <w:p w:rsidR="00AF618A" w:rsidRPr="00F33A11" w:rsidRDefault="00F33A11" w:rsidP="00AF618A">
      <w:pPr>
        <w:rPr>
          <w:rFonts w:ascii="Arial" w:hAnsi="Arial" w:cs="Arial"/>
          <w:b/>
        </w:rPr>
      </w:pPr>
      <w:r w:rsidRPr="00F33A11">
        <w:rPr>
          <w:rFonts w:ascii="Arial" w:hAnsi="Arial" w:cs="Arial"/>
          <w:b/>
        </w:rPr>
        <w:t>Reference</w:t>
      </w:r>
    </w:p>
    <w:p w:rsidR="00F33A11" w:rsidRDefault="00B112D4" w:rsidP="00B112D4">
      <w:pPr>
        <w:rPr>
          <w:rFonts w:ascii="Arial" w:hAnsi="Arial" w:cs="Arial"/>
        </w:rPr>
      </w:pPr>
      <w:r w:rsidRPr="00B112D4">
        <w:rPr>
          <w:rFonts w:ascii="Arial" w:hAnsi="Arial" w:cs="Arial"/>
        </w:rPr>
        <w:t>Torben Rick,</w:t>
      </w:r>
      <w:r>
        <w:t xml:space="preserve"> </w:t>
      </w:r>
      <w:r w:rsidRPr="00B112D4">
        <w:rPr>
          <w:rFonts w:ascii="Arial" w:hAnsi="Arial" w:cs="Arial"/>
        </w:rPr>
        <w:t>Organization culture is like an iceberg. Available at:</w:t>
      </w:r>
      <w:r>
        <w:t xml:space="preserve"> </w:t>
      </w:r>
      <w:hyperlink r:id="rId8" w:history="1">
        <w:r w:rsidR="00F33A11" w:rsidRPr="00C0781A">
          <w:rPr>
            <w:rStyle w:val="Hyperlink"/>
            <w:rFonts w:ascii="Arial" w:hAnsi="Arial" w:cs="Arial"/>
          </w:rPr>
          <w:t>https://www.torbenrick.eu/blog/culture/organizational-culture-is-like-an-iceberg/</w:t>
        </w:r>
      </w:hyperlink>
      <w:r w:rsidR="00F33A11">
        <w:rPr>
          <w:rFonts w:ascii="Arial" w:hAnsi="Arial" w:cs="Arial"/>
        </w:rPr>
        <w:t xml:space="preserve"> </w:t>
      </w:r>
    </w:p>
    <w:p w:rsidR="00F33A11" w:rsidRPr="00AF618A" w:rsidRDefault="00F33A11" w:rsidP="00AF618A">
      <w:pPr>
        <w:rPr>
          <w:rFonts w:ascii="Arial" w:hAnsi="Arial" w:cs="Arial"/>
        </w:rPr>
      </w:pPr>
    </w:p>
    <w:p w:rsidR="009628D0" w:rsidRPr="00513130" w:rsidRDefault="009628D0" w:rsidP="00C114AD">
      <w:pPr>
        <w:jc w:val="both"/>
        <w:rPr>
          <w:rFonts w:ascii="Arial" w:hAnsi="Arial" w:cs="Arial"/>
        </w:rPr>
      </w:pPr>
    </w:p>
    <w:sectPr w:rsidR="009628D0" w:rsidRPr="00513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B0C" w:rsidRDefault="00447B0C" w:rsidP="00872955">
      <w:pPr>
        <w:spacing w:after="0" w:line="240" w:lineRule="auto"/>
      </w:pPr>
      <w:r>
        <w:separator/>
      </w:r>
    </w:p>
  </w:endnote>
  <w:endnote w:type="continuationSeparator" w:id="0">
    <w:p w:rsidR="00447B0C" w:rsidRDefault="00447B0C" w:rsidP="0087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B0C" w:rsidRDefault="00447B0C" w:rsidP="00872955">
      <w:pPr>
        <w:spacing w:after="0" w:line="240" w:lineRule="auto"/>
      </w:pPr>
      <w:r>
        <w:separator/>
      </w:r>
    </w:p>
  </w:footnote>
  <w:footnote w:type="continuationSeparator" w:id="0">
    <w:p w:rsidR="00447B0C" w:rsidRDefault="00447B0C" w:rsidP="00872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80C"/>
    <w:multiLevelType w:val="hybridMultilevel"/>
    <w:tmpl w:val="B2B67ACA"/>
    <w:lvl w:ilvl="0" w:tplc="038EDC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6B40"/>
    <w:multiLevelType w:val="hybridMultilevel"/>
    <w:tmpl w:val="4D10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E45A5"/>
    <w:multiLevelType w:val="hybridMultilevel"/>
    <w:tmpl w:val="70C8327E"/>
    <w:lvl w:ilvl="0" w:tplc="5E160D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2C65DE"/>
    <w:multiLevelType w:val="hybridMultilevel"/>
    <w:tmpl w:val="5916FBC2"/>
    <w:lvl w:ilvl="0" w:tplc="3D2082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B3AC6"/>
    <w:multiLevelType w:val="hybridMultilevel"/>
    <w:tmpl w:val="0360DFA8"/>
    <w:lvl w:ilvl="0" w:tplc="CF6E64DE">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A0sDCzMLC0NDWxMDNQ0lEKTi0uzszPAykwqgUAi+8OJiwAAAA="/>
  </w:docVars>
  <w:rsids>
    <w:rsidRoot w:val="00470815"/>
    <w:rsid w:val="0005315C"/>
    <w:rsid w:val="00075972"/>
    <w:rsid w:val="00084A1B"/>
    <w:rsid w:val="000C3790"/>
    <w:rsid w:val="000D6096"/>
    <w:rsid w:val="000E3BD4"/>
    <w:rsid w:val="000E5491"/>
    <w:rsid w:val="00133660"/>
    <w:rsid w:val="00146037"/>
    <w:rsid w:val="001748F4"/>
    <w:rsid w:val="001B1F8D"/>
    <w:rsid w:val="001B432E"/>
    <w:rsid w:val="001E1B82"/>
    <w:rsid w:val="00203AF2"/>
    <w:rsid w:val="00240DB9"/>
    <w:rsid w:val="002472FA"/>
    <w:rsid w:val="00257A54"/>
    <w:rsid w:val="002772C4"/>
    <w:rsid w:val="00296F29"/>
    <w:rsid w:val="002A365D"/>
    <w:rsid w:val="002A399C"/>
    <w:rsid w:val="002A3BBA"/>
    <w:rsid w:val="002B0B74"/>
    <w:rsid w:val="002B75F4"/>
    <w:rsid w:val="002F77B5"/>
    <w:rsid w:val="00331D28"/>
    <w:rsid w:val="0033680D"/>
    <w:rsid w:val="00355149"/>
    <w:rsid w:val="00375274"/>
    <w:rsid w:val="003A08F9"/>
    <w:rsid w:val="003A4683"/>
    <w:rsid w:val="003B436E"/>
    <w:rsid w:val="003C0A82"/>
    <w:rsid w:val="003C7E5D"/>
    <w:rsid w:val="003D102A"/>
    <w:rsid w:val="003D3C04"/>
    <w:rsid w:val="00402671"/>
    <w:rsid w:val="00413B19"/>
    <w:rsid w:val="00443436"/>
    <w:rsid w:val="00447B0C"/>
    <w:rsid w:val="00456AA7"/>
    <w:rsid w:val="00467D34"/>
    <w:rsid w:val="00470815"/>
    <w:rsid w:val="0047621F"/>
    <w:rsid w:val="004A1CB1"/>
    <w:rsid w:val="004B3396"/>
    <w:rsid w:val="004C13CF"/>
    <w:rsid w:val="004C3BF3"/>
    <w:rsid w:val="004E3D0D"/>
    <w:rsid w:val="00513130"/>
    <w:rsid w:val="00525D04"/>
    <w:rsid w:val="0053251D"/>
    <w:rsid w:val="00554ADC"/>
    <w:rsid w:val="0056110D"/>
    <w:rsid w:val="0057777C"/>
    <w:rsid w:val="00581691"/>
    <w:rsid w:val="005D1941"/>
    <w:rsid w:val="006145AD"/>
    <w:rsid w:val="00685236"/>
    <w:rsid w:val="006A29C3"/>
    <w:rsid w:val="006A520D"/>
    <w:rsid w:val="006C243F"/>
    <w:rsid w:val="006D46A5"/>
    <w:rsid w:val="007458ED"/>
    <w:rsid w:val="00804171"/>
    <w:rsid w:val="00827A93"/>
    <w:rsid w:val="00843370"/>
    <w:rsid w:val="00843AC5"/>
    <w:rsid w:val="008445C5"/>
    <w:rsid w:val="00872955"/>
    <w:rsid w:val="00873D68"/>
    <w:rsid w:val="008821AA"/>
    <w:rsid w:val="00891211"/>
    <w:rsid w:val="00894586"/>
    <w:rsid w:val="008A049C"/>
    <w:rsid w:val="008A5010"/>
    <w:rsid w:val="008B6534"/>
    <w:rsid w:val="008C6ECB"/>
    <w:rsid w:val="008D0B67"/>
    <w:rsid w:val="009578D4"/>
    <w:rsid w:val="009628D0"/>
    <w:rsid w:val="00976647"/>
    <w:rsid w:val="00976DFA"/>
    <w:rsid w:val="009E5CF2"/>
    <w:rsid w:val="00A37A8E"/>
    <w:rsid w:val="00A85B64"/>
    <w:rsid w:val="00AA4E72"/>
    <w:rsid w:val="00AC486B"/>
    <w:rsid w:val="00AC4B42"/>
    <w:rsid w:val="00AD6F1A"/>
    <w:rsid w:val="00AF618A"/>
    <w:rsid w:val="00B07002"/>
    <w:rsid w:val="00B112D4"/>
    <w:rsid w:val="00B20B36"/>
    <w:rsid w:val="00B359F5"/>
    <w:rsid w:val="00B4073B"/>
    <w:rsid w:val="00B71E21"/>
    <w:rsid w:val="00BA6DBF"/>
    <w:rsid w:val="00BC17CB"/>
    <w:rsid w:val="00C04922"/>
    <w:rsid w:val="00C0573E"/>
    <w:rsid w:val="00C0596D"/>
    <w:rsid w:val="00C114AD"/>
    <w:rsid w:val="00C121DF"/>
    <w:rsid w:val="00C178C9"/>
    <w:rsid w:val="00C41E34"/>
    <w:rsid w:val="00C63412"/>
    <w:rsid w:val="00C842A2"/>
    <w:rsid w:val="00CA7A3B"/>
    <w:rsid w:val="00CE59F4"/>
    <w:rsid w:val="00D45E5D"/>
    <w:rsid w:val="00DA38F7"/>
    <w:rsid w:val="00DB32E8"/>
    <w:rsid w:val="00DF5618"/>
    <w:rsid w:val="00E26D16"/>
    <w:rsid w:val="00E40F00"/>
    <w:rsid w:val="00E420FA"/>
    <w:rsid w:val="00E458DC"/>
    <w:rsid w:val="00E65098"/>
    <w:rsid w:val="00E7308D"/>
    <w:rsid w:val="00EB1D3E"/>
    <w:rsid w:val="00EC66ED"/>
    <w:rsid w:val="00ED564F"/>
    <w:rsid w:val="00ED674D"/>
    <w:rsid w:val="00F33A11"/>
    <w:rsid w:val="00F36B83"/>
    <w:rsid w:val="00F87389"/>
    <w:rsid w:val="00F90F0C"/>
    <w:rsid w:val="00F9752D"/>
    <w:rsid w:val="00FA2DD3"/>
    <w:rsid w:val="00FD3711"/>
    <w:rsid w:val="00FF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462D214-B166-483F-99F6-70DB85EC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31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61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3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66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85B64"/>
    <w:pPr>
      <w:ind w:left="720"/>
      <w:contextualSpacing/>
    </w:pPr>
  </w:style>
  <w:style w:type="character" w:styleId="Hyperlink">
    <w:name w:val="Hyperlink"/>
    <w:basedOn w:val="DefaultParagraphFont"/>
    <w:uiPriority w:val="99"/>
    <w:unhideWhenUsed/>
    <w:rsid w:val="006C243F"/>
    <w:rPr>
      <w:color w:val="0000FF"/>
      <w:u w:val="single"/>
    </w:rPr>
  </w:style>
  <w:style w:type="paragraph" w:styleId="Subtitle">
    <w:name w:val="Subtitle"/>
    <w:basedOn w:val="Normal"/>
    <w:next w:val="Normal"/>
    <w:link w:val="SubtitleChar"/>
    <w:uiPriority w:val="11"/>
    <w:qFormat/>
    <w:rsid w:val="000531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315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531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61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1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benrick.eu/blog/culture/organizational-culture-is-like-an-icebe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Vu Tuan</dc:creator>
  <cp:keywords/>
  <dc:description/>
  <cp:lastModifiedBy>Ingrid Holliday</cp:lastModifiedBy>
  <cp:revision>2</cp:revision>
  <dcterms:created xsi:type="dcterms:W3CDTF">2020-10-07T17:29:00Z</dcterms:created>
  <dcterms:modified xsi:type="dcterms:W3CDTF">2020-10-07T17:29:00Z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iteId">
    <vt:lpwstr>fa23982e-6646-4a33-a5c4-1a848d02fcc4</vt:lpwstr>
  </property>
  <property fmtid="{D5CDD505-2E9C-101B-9397-08002B2CF9AE}" pid="4" name="MSIP_Label_261ecbe3-7ba9-4124-b9d7-ffd820687beb_Owner">
    <vt:lpwstr>ingrid.holliday.g6mm@statefarm.com</vt:lpwstr>
  </property>
  <property fmtid="{D5CDD505-2E9C-101B-9397-08002B2CF9AE}" pid="5" name="MSIP_Label_261ecbe3-7ba9-4124-b9d7-ffd820687beb_SetDate">
    <vt:lpwstr>2020-10-07T17:28:46.1243735Z</vt:lpwstr>
  </property>
  <property fmtid="{D5CDD505-2E9C-101B-9397-08002B2CF9AE}" pid="6" name="MSIP_Label_261ecbe3-7ba9-4124-b9d7-ffd820687beb_Name">
    <vt:lpwstr>Internal Use Only</vt:lpwstr>
  </property>
  <property fmtid="{D5CDD505-2E9C-101B-9397-08002B2CF9AE}" pid="7" name="MSIP_Label_261ecbe3-7ba9-4124-b9d7-ffd820687beb_Application">
    <vt:lpwstr>Microsoft Azure Information Protection</vt:lpwstr>
  </property>
  <property fmtid="{D5CDD505-2E9C-101B-9397-08002B2CF9AE}" pid="8" name="MSIP_Label_261ecbe3-7ba9-4124-b9d7-ffd820687beb_ActionId">
    <vt:lpwstr>5195f6e3-4ab7-462d-83ea-13b9b1c9168c</vt:lpwstr>
  </property>
  <property fmtid="{D5CDD505-2E9C-101B-9397-08002B2CF9AE}" pid="9" name="MSIP_Label_261ecbe3-7ba9-4124-b9d7-ffd820687beb_Extended_MSFT_Method">
    <vt:lpwstr>Automatic</vt:lpwstr>
  </property>
  <property fmtid="{D5CDD505-2E9C-101B-9397-08002B2CF9AE}" pid="10" name="Sensitivity">
    <vt:lpwstr>Internal Use Only</vt:lpwstr>
  </property>
</Properties>
</file>