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Navigating Feedback as a Project Manager</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avoid criticism, Say Nothing, Do Nothing, and Be Nothing.”- this is a very thought-provoking quote by Aristotle that highlights the importance of criticism. In a professional context, criticism is usually not taken positively – both by employers and employees. While criticism focuses purely on the problem without offering any useful guidance, constructive feedback is essential in today’s day and age. Constructive feedback is feedback that is focused on helping someone learn and improve.</w:t>
      </w:r>
    </w:p>
    <w:p w:rsidR="00000000" w:rsidDel="00000000" w:rsidP="00000000" w:rsidRDefault="00000000" w:rsidRPr="00000000" w14:paraId="00000004">
      <w:pPr>
        <w:rPr/>
      </w:pPr>
      <w:r w:rsidDel="00000000" w:rsidR="00000000" w:rsidRPr="00000000">
        <w:rPr>
          <w:rtl w:val="0"/>
        </w:rPr>
        <w:t xml:space="preserve">Feedback (Positive and constructive) can be considered a cornerstone of progress and provides a pathway to improving one’s professional skills and learnings. When utilized correctly, a feedback mechanism can help you and your integrated project team work more effectively and efficiently.</w:t>
      </w:r>
    </w:p>
    <w:p w:rsidR="00000000" w:rsidDel="00000000" w:rsidP="00000000" w:rsidRDefault="00000000" w:rsidRPr="00000000" w14:paraId="00000005">
      <w:pPr>
        <w:rPr/>
      </w:pPr>
      <w:r w:rsidDel="00000000" w:rsidR="00000000" w:rsidRPr="00000000">
        <w:rPr>
          <w:rtl w:val="0"/>
        </w:rPr>
        <w:t xml:space="preserve">Since Project Managers work with several stakeholders simultaneously, they seem to give and receive more feedback than other professionals. This also means they can fail fast, learn faster, and grow in their respective organizations. With that in mind, here are the top 4 things Project Managers need to consider when it comes to understanding feedback mechanisms: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Feedback is absolutely necessary</w:t>
      </w:r>
      <w:r w:rsidDel="00000000" w:rsidR="00000000" w:rsidRPr="00000000">
        <w:rPr>
          <w:rtl w:val="0"/>
        </w:rPr>
        <w:t xml:space="preserve"> – Project Managers need to help educate their project teams in understanding that feedback is an essential part of learning and growth. Feedback can help teams better identify their strengths and weaknesses. The project team should understand this and believe in the importance of giving and receiving timely feedback for both personal and project success. We should lead by example and take time to ask our team members for feedback wherever necessary. We should also foster open communication in our teams to encourage feedback through timely communication.</w:t>
      </w:r>
    </w:p>
    <w:p w:rsidR="00000000" w:rsidDel="00000000" w:rsidP="00000000" w:rsidRDefault="00000000" w:rsidRPr="00000000" w14:paraId="00000008">
      <w:pPr>
        <w:rPr/>
      </w:pPr>
      <w:r w:rsidDel="00000000" w:rsidR="00000000" w:rsidRPr="00000000">
        <w:rPr>
          <w:rtl w:val="0"/>
        </w:rPr>
        <w:t xml:space="preserve">Feedback can also be sought from key stakeholders who may not be directly involved with the project team. As a Project Manager, getting perspectives from a diverse group of stakeholders can be beneficial in managing expectations and gaining deeper insights into the business. Being open to receiving feedback from the teams around us can also help build a greater sense of trust and respect.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Feedback should be specific</w:t>
      </w:r>
      <w:r w:rsidDel="00000000" w:rsidR="00000000" w:rsidRPr="00000000">
        <w:rPr>
          <w:rtl w:val="0"/>
        </w:rPr>
        <w:t xml:space="preserve"> – Suppose you sat through a training or a presentation and were asked to provide feedback on the same. Simply stating that the presentation was good/bad without elaborating on the why will not help the trainer or team. Instead, it makes sense to be more detailed on what you did or didn’t like. Was it the content? Visuals (or lack thereof)? Were the examples sufficient or insufficient? Was the training too short or too long? This is an example, but meaningful feedback should be detailed, clear to the recipient, and actionable.</w:t>
      </w:r>
    </w:p>
    <w:p w:rsidR="00000000" w:rsidDel="00000000" w:rsidP="00000000" w:rsidRDefault="00000000" w:rsidRPr="00000000" w14:paraId="0000000B">
      <w:pPr>
        <w:rPr/>
      </w:pPr>
      <w:r w:rsidDel="00000000" w:rsidR="00000000" w:rsidRPr="00000000">
        <w:rPr>
          <w:rtl w:val="0"/>
        </w:rPr>
        <w:t xml:space="preserve">Similarly, if you receive feedback from a stakeholder, ask follow-up questions to understand what it means for you. Especially if the feedback is constructive, take your time and get more specific information to ensure you can create actionable steps. Don’t forget to follow up and update the stakeholder on how you have implemented their feedback.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Constructive Feedback isn’t all that “bad”</w:t>
      </w:r>
      <w:r w:rsidDel="00000000" w:rsidR="00000000" w:rsidRPr="00000000">
        <w:rPr>
          <w:rtl w:val="0"/>
        </w:rPr>
        <w:t xml:space="preserve"> – While positive feedback can help boost productivity and morale, constructive feedback can help us learn faster. We tend to get more defensive and even frustrated when receiving constructive feedback.  So, what do we do when we’re on the short end of the stick? The first step is to separate the person from the problem so that instead of taking it personally, you can both focus on the real issue. After that, it is all about driving the discussion to understand the specific problem and how it can be addressed. </w:t>
      </w:r>
    </w:p>
    <w:p w:rsidR="00000000" w:rsidDel="00000000" w:rsidP="00000000" w:rsidRDefault="00000000" w:rsidRPr="00000000" w14:paraId="0000000E">
      <w:pPr>
        <w:rPr/>
      </w:pPr>
      <w:r w:rsidDel="00000000" w:rsidR="00000000" w:rsidRPr="00000000">
        <w:rPr>
          <w:rtl w:val="0"/>
        </w:rPr>
        <w:t xml:space="preserve">Similarly, while giving constructive feedback, positively frame your thoughts and provide insightful comments. Propose alternatives and suggest solutions to address your concerns. A popular technique you may have heard about is the “Sandwich” method, which involves delivering constructive feedback sandwiched between two positive ones, e.g., “I loved that the presentation had great visuals and structure. If I had to find one flaw, it would be the pace of the presentation – I wish we had spent more time reviewing each of the slides; it felt like a bit of a rush. Anyways, I’d like to thank you as this was a training I was interested in!”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Timely Feedback and Closure:</w:t>
      </w:r>
      <w:r w:rsidDel="00000000" w:rsidR="00000000" w:rsidRPr="00000000">
        <w:rPr>
          <w:rtl w:val="0"/>
        </w:rPr>
        <w:t xml:space="preserve"> - Lastly, ensure that feedback is provided/requested on time. If, as a Project Manager, you notice that a team member is struggling to work on a specific task – it’s always better to provide immediate feedback and figure out the root cause of the problem. It could be a training issue, a prioritization issue, or something else. This will help you address the issue before it becomes a bigger problem, resulting in a missed deadline. Waiting for the next project meeting or review may be too late. </w:t>
      </w:r>
    </w:p>
    <w:p w:rsidR="00000000" w:rsidDel="00000000" w:rsidP="00000000" w:rsidRDefault="00000000" w:rsidRPr="00000000" w14:paraId="00000011">
      <w:pPr>
        <w:rPr/>
      </w:pPr>
      <w:r w:rsidDel="00000000" w:rsidR="00000000" w:rsidRPr="00000000">
        <w:rPr>
          <w:rtl w:val="0"/>
        </w:rPr>
        <w:t xml:space="preserve">To ensure a continuous improvement cycle, feedback should be followed by specific measures or action items implemented by the recipient and monitored continuously until closure.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conclusion, the importance of feedback is undeniably understated, especially for Project Managers. Constructive feedback can help the project team improve their skills and learn faster, while positive reinforcement can help boost morale and productivity. Ultimately, all of this can help ensure the success of the project launch.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7" w:type="default"/>
      <w:headerReference r:id="rId8" w:type="first"/>
      <w:head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tNoNEkk1uwoM6Rm0Lrdg9xkQ==">CgMxLjA4AHIhMVQxRnlHVm5IUjhmM2t1dU1yV29leEpHbHRWN0ZGZlVi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iteId">
    <vt:lpwstr>75b2f54b-feff-400d-8e0b-67102edb9a23</vt:lpwstr>
  </property>
  <property fmtid="{D5CDD505-2E9C-101B-9397-08002B2CF9AE}" pid="4" name="MSIP_Label_00f7727a-510c-40ce-a418-7fdfc8e6513f_Name">
    <vt:lpwstr>Classified (without encryption)</vt:lpwstr>
  </property>
  <property fmtid="{D5CDD505-2E9C-101B-9397-08002B2CF9AE}" pid="5" name="MSIP_Label_00f7727a-510c-40ce-a418-7fdfc8e6513f_ActionId">
    <vt:lpwstr>2ba0b09e-4a2e-48bb-b2af-1744b3eec5f0</vt:lpwstr>
  </property>
  <property fmtid="{D5CDD505-2E9C-101B-9397-08002B2CF9AE}" pid="6" name="MSIP_Label_00f7727a-510c-40ce-a418-7fdfc8e6513f_ContentBits">
    <vt:lpwstr>1</vt:lpwstr>
  </property>
  <property fmtid="{D5CDD505-2E9C-101B-9397-08002B2CF9AE}" pid="7" name="MSIP_Label_00f7727a-510c-40ce-a418-7fdfc8e6513f_SetDate">
    <vt:lpwstr>2023-11-29T07:03:54Z</vt:lpwstr>
  </property>
  <property fmtid="{D5CDD505-2E9C-101B-9397-08002B2CF9AE}" pid="8" name="MSIP_Label_00f7727a-510c-40ce-a418-7fdfc8e6513f_Method">
    <vt:lpwstr>Standard</vt:lpwstr>
  </property>
</Properties>
</file>